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82C" w:rsidRDefault="006C4839" w:rsidP="00C65548">
      <w:pPr>
        <w:spacing w:before="100" w:beforeAutospacing="1" w:line="360" w:lineRule="auto"/>
        <w:jc w:val="center"/>
        <w:rPr>
          <w:b/>
          <w:sz w:val="26"/>
          <w:szCs w:val="26"/>
          <w:lang w:val="en-US"/>
        </w:rPr>
      </w:pPr>
      <w:r>
        <w:rPr>
          <w:b/>
          <w:sz w:val="26"/>
          <w:szCs w:val="26"/>
          <w:lang w:val="en-US"/>
        </w:rPr>
        <w:t xml:space="preserve">RÈN LUYỆN NHÂN CÁCH GÓP PHẦN NÂNG CAO </w:t>
      </w:r>
      <w:r w:rsidR="00C3028D">
        <w:rPr>
          <w:b/>
          <w:sz w:val="26"/>
          <w:szCs w:val="26"/>
          <w:lang w:val="en-US"/>
        </w:rPr>
        <w:t xml:space="preserve">KỸ NĂNG </w:t>
      </w:r>
      <w:r w:rsidR="00F9282C">
        <w:rPr>
          <w:b/>
          <w:sz w:val="26"/>
          <w:szCs w:val="26"/>
          <w:lang w:val="en-US"/>
        </w:rPr>
        <w:t xml:space="preserve">SƯ PHẠM  </w:t>
      </w:r>
    </w:p>
    <w:p w:rsidR="000C5961" w:rsidRPr="000C5961" w:rsidRDefault="00F9282C" w:rsidP="00C65548">
      <w:pPr>
        <w:spacing w:after="100" w:afterAutospacing="1" w:line="360" w:lineRule="auto"/>
        <w:jc w:val="center"/>
        <w:rPr>
          <w:b/>
          <w:sz w:val="26"/>
          <w:szCs w:val="26"/>
          <w:lang w:val="en-US"/>
        </w:rPr>
      </w:pPr>
      <w:r>
        <w:rPr>
          <w:b/>
          <w:sz w:val="26"/>
          <w:szCs w:val="26"/>
          <w:lang w:val="en-US"/>
        </w:rPr>
        <w:t>C</w:t>
      </w:r>
      <w:r w:rsidR="006C4839">
        <w:rPr>
          <w:b/>
          <w:sz w:val="26"/>
          <w:szCs w:val="26"/>
          <w:lang w:val="en-US"/>
        </w:rPr>
        <w:t>HO</w:t>
      </w:r>
      <w:r>
        <w:rPr>
          <w:b/>
          <w:sz w:val="26"/>
          <w:szCs w:val="26"/>
          <w:lang w:val="en-US"/>
        </w:rPr>
        <w:t xml:space="preserve"> NGƯỜI GIÁO VIÊN</w:t>
      </w:r>
    </w:p>
    <w:p w:rsidR="002852ED" w:rsidRPr="002852ED" w:rsidRDefault="002852ED" w:rsidP="00DC1640">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Công việc giáo dục và đào tạo con người là một hoạt động rất đặc thù, vừa mang tính khoa học, vừa mang tính sáng tạo và nghệ thuật. Đặc trưng nghề nghiệp tạo nên những khó khăn nhất định đối với giáo viên và khiến cho nghề dạy học có những yêu cầu đặc biệt đối với người làm nghề. Giáo viên không chỉ là người am hiểu về khoa học giảng dạy mà còn là người nghệ sĩ..</w:t>
      </w:r>
    </w:p>
    <w:p w:rsidR="002852ED" w:rsidRPr="002852ED" w:rsidRDefault="002852ED" w:rsidP="00DC1640">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Một giáo viên giỏi phải có hệ thống kỹ năng sư phạm được chuyên môn hóa cao, sâu sắc và luôn thích ứng với nhiều hoàn cảnh khác nhau. Một giáo viên nếu chỉ có tri thức thì chỉ gọi là thợ dạy, và khi nào họ có kỹ năng sư phạm cũng như bộc lộ hệ thống kỹ năng ấy một </w:t>
      </w:r>
      <w:r w:rsidR="00A2608F">
        <w:rPr>
          <w:bCs/>
          <w:color w:val="000000"/>
          <w:sz w:val="26"/>
          <w:szCs w:val="26"/>
          <w:lang w:val="en-US"/>
        </w:rPr>
        <w:t xml:space="preserve">cách </w:t>
      </w:r>
      <w:r w:rsidRPr="002852ED">
        <w:rPr>
          <w:bCs/>
          <w:color w:val="000000"/>
          <w:sz w:val="26"/>
          <w:szCs w:val="26"/>
          <w:lang w:val="en-US"/>
        </w:rPr>
        <w:t xml:space="preserve">phù hợp vào thực tiễn giáo dục mới gọi là “Thầy”. </w:t>
      </w:r>
    </w:p>
    <w:p w:rsidR="0053208E" w:rsidRDefault="0053208E" w:rsidP="00DC1640">
      <w:pPr>
        <w:shd w:val="clear" w:color="auto" w:fill="FFFFFF"/>
        <w:spacing w:before="100" w:beforeAutospacing="1" w:after="100" w:afterAutospacing="1" w:line="276" w:lineRule="auto"/>
        <w:jc w:val="both"/>
        <w:rPr>
          <w:bCs/>
          <w:color w:val="000000"/>
          <w:sz w:val="26"/>
          <w:szCs w:val="26"/>
          <w:lang w:val="en-US"/>
        </w:rPr>
      </w:pPr>
      <w:r w:rsidRPr="0053208E">
        <w:rPr>
          <w:bCs/>
          <w:color w:val="000000"/>
          <w:sz w:val="26"/>
          <w:szCs w:val="26"/>
          <w:lang w:val="en-US"/>
        </w:rPr>
        <w:t xml:space="preserve">Trên thế giới nhiều trường Ðại học đào tạo giáo viên thiên về kỹ năng hơn kiến thức chuyên ngành. Giáo viên trước tiên phải là người có khả năng tương tác tích cực với học sinh. Chính vì vậy, ngoài việc chú trọng rèn luyện phương pháp dạy học, giáo viên cần có khả năng truyền lửa, kỹ năng tổ chức </w:t>
      </w:r>
      <w:r w:rsidR="00E836F1">
        <w:rPr>
          <w:bCs/>
          <w:color w:val="000000"/>
          <w:sz w:val="26"/>
          <w:szCs w:val="26"/>
          <w:lang w:val="en-US"/>
        </w:rPr>
        <w:t>n</w:t>
      </w:r>
      <w:r w:rsidRPr="0053208E">
        <w:rPr>
          <w:bCs/>
          <w:color w:val="000000"/>
          <w:sz w:val="26"/>
          <w:szCs w:val="26"/>
          <w:lang w:val="en-US"/>
        </w:rPr>
        <w:t>hữ</w:t>
      </w:r>
      <w:r w:rsidR="000A75D5">
        <w:rPr>
          <w:bCs/>
          <w:color w:val="000000"/>
          <w:sz w:val="26"/>
          <w:szCs w:val="26"/>
          <w:lang w:val="en-US"/>
        </w:rPr>
        <w:t>ng hoạt động tương tác với học sinh</w:t>
      </w:r>
      <w:r w:rsidRPr="0053208E">
        <w:rPr>
          <w:bCs/>
          <w:color w:val="000000"/>
          <w:sz w:val="26"/>
          <w:szCs w:val="26"/>
          <w:lang w:val="en-US"/>
        </w:rPr>
        <w:t xml:space="preserve">, kỹ năng </w:t>
      </w:r>
      <w:r w:rsidR="00E836F1">
        <w:rPr>
          <w:bCs/>
          <w:color w:val="000000"/>
          <w:sz w:val="26"/>
          <w:szCs w:val="26"/>
          <w:lang w:val="en-US"/>
        </w:rPr>
        <w:t>ứng xử sư phạm</w:t>
      </w:r>
      <w:r w:rsidRPr="0053208E">
        <w:rPr>
          <w:bCs/>
          <w:color w:val="000000"/>
          <w:sz w:val="26"/>
          <w:szCs w:val="26"/>
          <w:lang w:val="en-US"/>
        </w:rPr>
        <w:t>, kỹ năng quản lý đội, nhóm...</w:t>
      </w:r>
      <w:r w:rsidR="00E836F1">
        <w:rPr>
          <w:bCs/>
          <w:color w:val="000000"/>
          <w:sz w:val="26"/>
          <w:szCs w:val="26"/>
          <w:lang w:val="en-US"/>
        </w:rPr>
        <w:t>gọi chung là kỹ năng sư phạm.</w:t>
      </w:r>
    </w:p>
    <w:p w:rsidR="00E836F1" w:rsidRDefault="00E836F1" w:rsidP="00DC1640">
      <w:pPr>
        <w:shd w:val="clear" w:color="auto" w:fill="FFFFFF"/>
        <w:spacing w:before="100" w:beforeAutospacing="1" w:after="100" w:afterAutospacing="1" w:line="276" w:lineRule="auto"/>
        <w:jc w:val="both"/>
        <w:rPr>
          <w:bCs/>
          <w:color w:val="000000"/>
          <w:sz w:val="26"/>
          <w:szCs w:val="26"/>
          <w:lang w:val="en-US"/>
        </w:rPr>
      </w:pPr>
      <w:r w:rsidRPr="00E836F1">
        <w:rPr>
          <w:bCs/>
          <w:color w:val="000000"/>
          <w:sz w:val="26"/>
          <w:szCs w:val="26"/>
          <w:lang w:val="en-US"/>
        </w:rPr>
        <w:t xml:space="preserve">Kỹ </w:t>
      </w:r>
      <w:r>
        <w:rPr>
          <w:bCs/>
          <w:color w:val="000000"/>
          <w:sz w:val="26"/>
          <w:szCs w:val="26"/>
          <w:lang w:val="en-US"/>
        </w:rPr>
        <w:t>năng</w:t>
      </w:r>
      <w:r w:rsidRPr="00E836F1">
        <w:rPr>
          <w:bCs/>
          <w:color w:val="000000"/>
          <w:sz w:val="26"/>
          <w:szCs w:val="26"/>
          <w:lang w:val="en-US"/>
        </w:rPr>
        <w:t xml:space="preserve"> sư phạm </w:t>
      </w:r>
      <w:r>
        <w:rPr>
          <w:bCs/>
          <w:color w:val="000000"/>
          <w:sz w:val="26"/>
          <w:szCs w:val="26"/>
          <w:lang w:val="en-US"/>
        </w:rPr>
        <w:t>là</w:t>
      </w:r>
      <w:r w:rsidRPr="00E836F1">
        <w:rPr>
          <w:bCs/>
          <w:color w:val="000000"/>
          <w:sz w:val="26"/>
          <w:szCs w:val="26"/>
          <w:lang w:val="en-US"/>
        </w:rPr>
        <w:t xml:space="preserve"> một tổ hợp những kỹ năng và kỹ xảo cần thiết để ứng dụng một cách có hiệu quả hệ thống các phương pháp và những ảnh hưởng sư phạm trong quá trình giáo dục học sinh.</w:t>
      </w:r>
      <w:r>
        <w:rPr>
          <w:bCs/>
          <w:color w:val="000000"/>
          <w:sz w:val="26"/>
          <w:szCs w:val="26"/>
          <w:lang w:val="en-US"/>
        </w:rPr>
        <w:t xml:space="preserve"> </w:t>
      </w:r>
      <w:r w:rsidRPr="00E836F1">
        <w:rPr>
          <w:bCs/>
          <w:color w:val="000000"/>
          <w:sz w:val="26"/>
          <w:szCs w:val="26"/>
          <w:lang w:val="en-US"/>
        </w:rPr>
        <w:t xml:space="preserve">Kỹ </w:t>
      </w:r>
      <w:r>
        <w:rPr>
          <w:bCs/>
          <w:color w:val="000000"/>
          <w:sz w:val="26"/>
          <w:szCs w:val="26"/>
          <w:lang w:val="en-US"/>
        </w:rPr>
        <w:t>năng</w:t>
      </w:r>
      <w:r w:rsidRPr="00E836F1">
        <w:rPr>
          <w:bCs/>
          <w:color w:val="000000"/>
          <w:sz w:val="26"/>
          <w:szCs w:val="26"/>
          <w:lang w:val="en-US"/>
        </w:rPr>
        <w:t xml:space="preserve"> sư phạm bao gồm </w:t>
      </w:r>
      <w:r w:rsidR="00A2608F">
        <w:rPr>
          <w:bCs/>
          <w:color w:val="000000"/>
          <w:sz w:val="26"/>
          <w:szCs w:val="26"/>
          <w:lang w:val="en-US"/>
        </w:rPr>
        <w:t xml:space="preserve">cả </w:t>
      </w:r>
      <w:r w:rsidRPr="00E836F1">
        <w:rPr>
          <w:bCs/>
          <w:color w:val="000000"/>
          <w:sz w:val="26"/>
          <w:szCs w:val="26"/>
          <w:lang w:val="en-US"/>
        </w:rPr>
        <w:t xml:space="preserve">kỹ </w:t>
      </w:r>
      <w:r>
        <w:rPr>
          <w:bCs/>
          <w:color w:val="000000"/>
          <w:sz w:val="26"/>
          <w:szCs w:val="26"/>
          <w:lang w:val="en-US"/>
        </w:rPr>
        <w:t>năng</w:t>
      </w:r>
      <w:r w:rsidRPr="00E836F1">
        <w:rPr>
          <w:bCs/>
          <w:color w:val="000000"/>
          <w:sz w:val="26"/>
          <w:szCs w:val="26"/>
          <w:lang w:val="en-US"/>
        </w:rPr>
        <w:t xml:space="preserve"> chọn ngữ điệu và từ ngữ khi giao tiếp với học sinh</w:t>
      </w:r>
      <w:r w:rsidR="00A2608F">
        <w:rPr>
          <w:bCs/>
          <w:color w:val="000000"/>
          <w:sz w:val="26"/>
          <w:szCs w:val="26"/>
          <w:lang w:val="en-US"/>
        </w:rPr>
        <w:t xml:space="preserve"> (HS)</w:t>
      </w:r>
      <w:r w:rsidRPr="00E836F1">
        <w:rPr>
          <w:bCs/>
          <w:color w:val="000000"/>
          <w:sz w:val="26"/>
          <w:szCs w:val="26"/>
          <w:lang w:val="en-US"/>
        </w:rPr>
        <w:t xml:space="preserve">, kỹ </w:t>
      </w:r>
      <w:r>
        <w:rPr>
          <w:bCs/>
          <w:color w:val="000000"/>
          <w:sz w:val="26"/>
          <w:szCs w:val="26"/>
          <w:lang w:val="en-US"/>
        </w:rPr>
        <w:t>năng</w:t>
      </w:r>
      <w:r w:rsidRPr="00E836F1">
        <w:rPr>
          <w:bCs/>
          <w:color w:val="000000"/>
          <w:sz w:val="26"/>
          <w:szCs w:val="26"/>
          <w:lang w:val="en-US"/>
        </w:rPr>
        <w:t xml:space="preserve"> điều chỉnh sự chú ý của mình cũng như của </w:t>
      </w:r>
      <w:r>
        <w:rPr>
          <w:bCs/>
          <w:color w:val="000000"/>
          <w:sz w:val="26"/>
          <w:szCs w:val="26"/>
          <w:lang w:val="en-US"/>
        </w:rPr>
        <w:t>HS</w:t>
      </w:r>
      <w:r w:rsidRPr="00E836F1">
        <w:rPr>
          <w:bCs/>
          <w:color w:val="000000"/>
          <w:sz w:val="26"/>
          <w:szCs w:val="26"/>
          <w:lang w:val="en-US"/>
        </w:rPr>
        <w:t xml:space="preserve">, nhịp điệu cảm xúc và tình cảm trong những hành động và quyết định sư phạm, những kỹ xảo điều khiển và biểu hiện thái độ của mình trước những sai sót của </w:t>
      </w:r>
      <w:r w:rsidR="00DC1640">
        <w:rPr>
          <w:bCs/>
          <w:color w:val="000000"/>
          <w:sz w:val="26"/>
          <w:szCs w:val="26"/>
          <w:lang w:val="en-US"/>
        </w:rPr>
        <w:t>HS</w:t>
      </w:r>
      <w:r w:rsidRPr="00E836F1">
        <w:rPr>
          <w:bCs/>
          <w:color w:val="000000"/>
          <w:sz w:val="26"/>
          <w:szCs w:val="26"/>
          <w:lang w:val="en-US"/>
        </w:rPr>
        <w:t>.</w:t>
      </w:r>
    </w:p>
    <w:p w:rsidR="002852ED" w:rsidRPr="002852ED" w:rsidRDefault="002852ED" w:rsidP="00DC1640">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Học sinh ngày nay có sự biến đổi lớn về mặt tâm lý do sự tác động từ môi trường xã hội, nhất là giai đoạn các em từ trẻ con chuyển tiếp sang người lớn</w:t>
      </w:r>
      <w:r w:rsidR="00025812">
        <w:rPr>
          <w:bCs/>
          <w:color w:val="000000"/>
          <w:sz w:val="26"/>
          <w:szCs w:val="26"/>
          <w:lang w:val="en-US"/>
        </w:rPr>
        <w:t xml:space="preserve"> (15 đến 18 tuổi)</w:t>
      </w:r>
      <w:r w:rsidRPr="002852ED">
        <w:rPr>
          <w:bCs/>
          <w:color w:val="000000"/>
          <w:sz w:val="26"/>
          <w:szCs w:val="26"/>
          <w:lang w:val="en-US"/>
        </w:rPr>
        <w:t xml:space="preserve">. </w:t>
      </w:r>
      <w:r w:rsidR="00025812">
        <w:rPr>
          <w:bCs/>
          <w:color w:val="000000"/>
          <w:sz w:val="26"/>
          <w:szCs w:val="26"/>
          <w:lang w:val="en-US"/>
        </w:rPr>
        <w:t xml:space="preserve">Ở </w:t>
      </w:r>
      <w:r w:rsidRPr="002852ED">
        <w:rPr>
          <w:bCs/>
          <w:color w:val="000000"/>
          <w:sz w:val="26"/>
          <w:szCs w:val="26"/>
          <w:lang w:val="en-US"/>
        </w:rPr>
        <w:t>độ tuổi mà tâm lí lứa tuổi đang phát triển, tuổi có rất nhiều thay đổi về thể chất và tinh thần, các em có nhiều nhu cầu hiểu biết học hỏi điều mới lạ không phân biệt đó là tốt hay xấu đúng hay sai ,tuổi thích tìm tòi bắt chước khám phá các mới, thích giao lưu tìm hiểu</w:t>
      </w:r>
      <w:r w:rsidR="00025812">
        <w:rPr>
          <w:bCs/>
          <w:color w:val="000000"/>
          <w:sz w:val="26"/>
          <w:szCs w:val="26"/>
          <w:lang w:val="en-US"/>
        </w:rPr>
        <w:t>,</w:t>
      </w:r>
      <w:r w:rsidRPr="002852ED">
        <w:rPr>
          <w:bCs/>
          <w:color w:val="000000"/>
          <w:sz w:val="26"/>
          <w:szCs w:val="26"/>
          <w:lang w:val="en-US"/>
        </w:rPr>
        <w:t xml:space="preserve"> thích đua đòi ăn chơi, tuổi phát triển tình yêu nam nữ</w:t>
      </w:r>
      <w:r w:rsidR="00025812">
        <w:rPr>
          <w:bCs/>
          <w:color w:val="000000"/>
          <w:sz w:val="26"/>
          <w:szCs w:val="26"/>
          <w:lang w:val="en-US"/>
        </w:rPr>
        <w:t>,</w:t>
      </w:r>
      <w:r w:rsidRPr="002852ED">
        <w:rPr>
          <w:bCs/>
          <w:color w:val="000000"/>
          <w:sz w:val="26"/>
          <w:szCs w:val="26"/>
          <w:lang w:val="en-US"/>
        </w:rPr>
        <w:t xml:space="preserve"> thích bộc lộ cái tôi của mình, thích khẳng định mình là người lớn …. trong khi các kiến thức về hiểu biết xã hội về đạo đức về gia đình về pháp luật còn hạn chế, còn mơ hồ, hành động của các em còn nông nổi hồ đồ</w:t>
      </w:r>
      <w:r w:rsidR="00D032C1">
        <w:rPr>
          <w:bCs/>
          <w:color w:val="000000"/>
          <w:sz w:val="26"/>
          <w:szCs w:val="26"/>
          <w:lang w:val="en-US"/>
        </w:rPr>
        <w:t>. M</w:t>
      </w:r>
      <w:r w:rsidRPr="002852ED">
        <w:rPr>
          <w:bCs/>
          <w:color w:val="000000"/>
          <w:sz w:val="26"/>
          <w:szCs w:val="26"/>
          <w:lang w:val="en-US"/>
        </w:rPr>
        <w:t>ặt khác, trong xã hội trước kia</w:t>
      </w:r>
      <w:r w:rsidR="00A2608F">
        <w:rPr>
          <w:bCs/>
          <w:color w:val="000000"/>
          <w:sz w:val="26"/>
          <w:szCs w:val="26"/>
          <w:lang w:val="en-US"/>
        </w:rPr>
        <w:t>,</w:t>
      </w:r>
      <w:r w:rsidRPr="002852ED">
        <w:rPr>
          <w:bCs/>
          <w:color w:val="000000"/>
          <w:sz w:val="26"/>
          <w:szCs w:val="26"/>
          <w:lang w:val="en-US"/>
        </w:rPr>
        <w:t xml:space="preserve"> chúng ta thấy đa số học sinh có tâm hồn có nhân cách, bản lĩnh và rất đáng yêu, mọi hành vi mang đậm bản sắc văn hóa  đạo đức của dân tộc. Ngày nay, trước bối cảnh toàn cầu hóa và giao lưu hội nhập quốc tế, vấn đề giữ gìn và phát huy bản sắc văn hóa dân tộc Việt Nam đang dần bị suy thoái. Sự phát triển của công nghệ thông tin, phát triển kinh tế ,văn hóa xã hội của đất nước đã tác đông mạnh đến lối sống của thế hệ trẻ. Một bộ phận không nhỏ học sinh </w:t>
      </w:r>
      <w:r w:rsidRPr="002852ED">
        <w:rPr>
          <w:bCs/>
          <w:color w:val="000000"/>
          <w:sz w:val="26"/>
          <w:szCs w:val="26"/>
          <w:lang w:val="en-US"/>
        </w:rPr>
        <w:lastRenderedPageBreak/>
        <w:t xml:space="preserve">đang đứng trước nguy cơ xuống cấp về đạo đức, các em sống theo kiểu tự phát, thiếu nền tảng đạo đức nhân cách, thiếu gốc văn hóa. Chính vì thế cách </w:t>
      </w:r>
      <w:r w:rsidR="008F3C27">
        <w:rPr>
          <w:bCs/>
          <w:color w:val="000000"/>
          <w:sz w:val="26"/>
          <w:szCs w:val="26"/>
          <w:lang w:val="en-US"/>
        </w:rPr>
        <w:t xml:space="preserve">tương tác, </w:t>
      </w:r>
      <w:r w:rsidRPr="002852ED">
        <w:rPr>
          <w:bCs/>
          <w:color w:val="000000"/>
          <w:sz w:val="26"/>
          <w:szCs w:val="26"/>
          <w:lang w:val="en-US"/>
        </w:rPr>
        <w:t>giải quyết các tình huống sư phạm phải sao cho mềm dẻo phù hợp tâm lí các em không được làm tổn thương đến danh dự và nhân phẩm các em mới có giá trị giáo dục.</w:t>
      </w:r>
    </w:p>
    <w:p w:rsidR="00EC65C5" w:rsidRPr="00EC65C5" w:rsidRDefault="00A2608F" w:rsidP="00DC1640">
      <w:pPr>
        <w:shd w:val="clear" w:color="auto" w:fill="FFFFFF"/>
        <w:spacing w:before="100" w:beforeAutospacing="1" w:after="100" w:afterAutospacing="1" w:line="276" w:lineRule="auto"/>
        <w:jc w:val="both"/>
        <w:rPr>
          <w:bCs/>
          <w:color w:val="000000"/>
          <w:sz w:val="26"/>
          <w:szCs w:val="26"/>
          <w:lang w:val="en-US"/>
        </w:rPr>
      </w:pPr>
      <w:r>
        <w:rPr>
          <w:bCs/>
          <w:color w:val="000000"/>
          <w:sz w:val="26"/>
          <w:szCs w:val="26"/>
          <w:lang w:val="en-US"/>
        </w:rPr>
        <w:t>Hơn nữa, d</w:t>
      </w:r>
      <w:r w:rsidR="002852ED" w:rsidRPr="002852ED">
        <w:rPr>
          <w:bCs/>
          <w:color w:val="000000"/>
          <w:sz w:val="26"/>
          <w:szCs w:val="26"/>
          <w:lang w:val="en-US"/>
        </w:rPr>
        <w:t xml:space="preserve">ạy chỉ là một nửa của nghề giáo, một nửa còn lại tập trung ở nhiệm vụ giáo dục cho học sinh. </w:t>
      </w:r>
      <w:r w:rsidR="00EC65C5" w:rsidRPr="00EC65C5">
        <w:rPr>
          <w:bCs/>
          <w:color w:val="000000"/>
          <w:sz w:val="26"/>
          <w:szCs w:val="26"/>
          <w:lang w:val="en-US"/>
        </w:rPr>
        <w:t xml:space="preserve">Dưới góc độ nhà giáo dục, giáo viên không thể đổ lỗi cho nhân cách học sinh. Vì sao học sinh chỉ phản ứng lại với giáo viên này mà không phải với giáo viên kia? Tại sao có nhiều học sinh rất nghịch phá nhưng lại rất vâng lời một hai thầy cô giáo trong trường? Tại sao có giáo viên dạy học rất hay nhưng hầu như nhận được phản hồi rất tiêu cực từ đa phần học sinh trong lớp. </w:t>
      </w:r>
    </w:p>
    <w:p w:rsidR="002852ED" w:rsidRPr="002852ED" w:rsidRDefault="00EC65C5" w:rsidP="00DC1640">
      <w:pPr>
        <w:shd w:val="clear" w:color="auto" w:fill="FFFFFF"/>
        <w:spacing w:before="100" w:beforeAutospacing="1" w:after="100" w:afterAutospacing="1" w:line="276" w:lineRule="auto"/>
        <w:jc w:val="both"/>
        <w:rPr>
          <w:bCs/>
          <w:color w:val="000000"/>
          <w:sz w:val="26"/>
          <w:szCs w:val="26"/>
          <w:lang w:val="en-US"/>
        </w:rPr>
      </w:pPr>
      <w:r w:rsidRPr="00EC65C5">
        <w:rPr>
          <w:bCs/>
          <w:color w:val="000000"/>
          <w:sz w:val="26"/>
          <w:szCs w:val="26"/>
          <w:lang w:val="en-US"/>
        </w:rPr>
        <w:t xml:space="preserve">Sự khéo léo và tài tình ở người giáo viên không phải là dùng uy nghiêm của mình giáo dục các em mà phải dùng kỹ năng sư phạm để hướng dẫn và tương tác với học sinh một cách khéo léo. </w:t>
      </w:r>
    </w:p>
    <w:p w:rsidR="002852ED" w:rsidRPr="002852ED" w:rsidRDefault="002852ED" w:rsidP="00DC1640">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Giáo viên </w:t>
      </w:r>
      <w:r w:rsidR="00E90F01">
        <w:rPr>
          <w:bCs/>
          <w:color w:val="000000"/>
          <w:sz w:val="26"/>
          <w:szCs w:val="26"/>
          <w:lang w:val="en-US"/>
        </w:rPr>
        <w:t xml:space="preserve">(GV) </w:t>
      </w:r>
      <w:r w:rsidR="00A2608F">
        <w:rPr>
          <w:bCs/>
          <w:color w:val="000000"/>
          <w:sz w:val="26"/>
          <w:szCs w:val="26"/>
          <w:lang w:val="en-US"/>
        </w:rPr>
        <w:t xml:space="preserve">hiện nay còn </w:t>
      </w:r>
      <w:r w:rsidRPr="002852ED">
        <w:rPr>
          <w:bCs/>
          <w:color w:val="000000"/>
          <w:sz w:val="26"/>
          <w:szCs w:val="26"/>
          <w:lang w:val="en-US"/>
        </w:rPr>
        <w:t>khó khăn trong việc tiếp cận với học sinh hiếu động, nghịch phá và chưa có những kỹ năng thể hiện sự đồng cảm, chia sẻ, động viên hay kỹ năng kết nối để “lôi kéo” học sinh cá biệt về phía mình, gần gũi mình hơn...</w:t>
      </w:r>
      <w:r w:rsidR="002F48EE" w:rsidRPr="002F48EE">
        <w:rPr>
          <w:bCs/>
          <w:color w:val="000000"/>
          <w:sz w:val="26"/>
          <w:szCs w:val="26"/>
          <w:lang w:val="en-US"/>
        </w:rPr>
        <w:t xml:space="preserve"> </w:t>
      </w:r>
      <w:r w:rsidR="002F48EE" w:rsidRPr="002852ED">
        <w:rPr>
          <w:bCs/>
          <w:color w:val="000000"/>
          <w:sz w:val="26"/>
          <w:szCs w:val="26"/>
          <w:lang w:val="en-US"/>
        </w:rPr>
        <w:t xml:space="preserve">Nguyên nhân </w:t>
      </w:r>
      <w:r w:rsidR="002F48EE">
        <w:rPr>
          <w:bCs/>
          <w:color w:val="000000"/>
          <w:sz w:val="26"/>
          <w:szCs w:val="26"/>
          <w:lang w:val="en-US"/>
        </w:rPr>
        <w:t>là do GV còn chưa</w:t>
      </w:r>
      <w:r w:rsidR="002F48EE" w:rsidRPr="002852ED">
        <w:rPr>
          <w:bCs/>
          <w:color w:val="000000"/>
          <w:sz w:val="26"/>
          <w:szCs w:val="26"/>
          <w:lang w:val="en-US"/>
        </w:rPr>
        <w:t xml:space="preserve"> hiểu tâm lí học sinh; vận dụng các nguyên tắc sư phạm chưa đúng, chưa hiệu quả; chưa kiên nhẫn lắng nghe </w:t>
      </w:r>
      <w:r w:rsidR="00DC1640">
        <w:rPr>
          <w:bCs/>
          <w:color w:val="000000"/>
          <w:sz w:val="26"/>
          <w:szCs w:val="26"/>
          <w:lang w:val="en-US"/>
        </w:rPr>
        <w:t>HS</w:t>
      </w:r>
      <w:r w:rsidR="002F48EE" w:rsidRPr="002852ED">
        <w:rPr>
          <w:bCs/>
          <w:color w:val="000000"/>
          <w:sz w:val="26"/>
          <w:szCs w:val="26"/>
          <w:lang w:val="en-US"/>
        </w:rPr>
        <w:t>; chưa kiềm chế được cảm xúc tiêu cực</w:t>
      </w:r>
      <w:r w:rsidR="008700BB">
        <w:rPr>
          <w:bCs/>
          <w:color w:val="000000"/>
          <w:sz w:val="26"/>
          <w:szCs w:val="26"/>
          <w:lang w:val="en-US"/>
        </w:rPr>
        <w:t>…Trong khi t</w:t>
      </w:r>
      <w:r w:rsidRPr="002852ED">
        <w:rPr>
          <w:bCs/>
          <w:color w:val="000000"/>
          <w:sz w:val="26"/>
          <w:szCs w:val="26"/>
          <w:lang w:val="en-US"/>
        </w:rPr>
        <w:t>hực t</w:t>
      </w:r>
      <w:r w:rsidR="008700BB">
        <w:rPr>
          <w:bCs/>
          <w:color w:val="000000"/>
          <w:sz w:val="26"/>
          <w:szCs w:val="26"/>
          <w:lang w:val="en-US"/>
        </w:rPr>
        <w:t>ế hàng ngày</w:t>
      </w:r>
      <w:r w:rsidRPr="002852ED">
        <w:rPr>
          <w:bCs/>
          <w:color w:val="000000"/>
          <w:sz w:val="26"/>
          <w:szCs w:val="26"/>
          <w:lang w:val="en-US"/>
        </w:rPr>
        <w:t xml:space="preserve">, giáo viên thường xuyên phải đối mặt với các tình huống sư phạm đa dạng, đòi hỏi có những cách giải quyết hợp lí, hợp tình, qua đó </w:t>
      </w:r>
      <w:r w:rsidR="008F3C27">
        <w:rPr>
          <w:bCs/>
          <w:color w:val="000000"/>
          <w:sz w:val="26"/>
          <w:szCs w:val="26"/>
          <w:lang w:val="en-US"/>
        </w:rPr>
        <w:t xml:space="preserve">mới </w:t>
      </w:r>
      <w:r w:rsidRPr="002852ED">
        <w:rPr>
          <w:bCs/>
          <w:color w:val="000000"/>
          <w:sz w:val="26"/>
          <w:szCs w:val="26"/>
          <w:lang w:val="en-US"/>
        </w:rPr>
        <w:t>thực hiện được chức năng giáo dục học sinh. Một tình huống như nhau nhưng với các đối tượng khác nhau, ở những thời điểm khác nhau sẽ có những cách giải quyết không hoàn toàn giống nhau.</w:t>
      </w:r>
      <w:r w:rsidR="00635309">
        <w:rPr>
          <w:bCs/>
          <w:color w:val="000000"/>
          <w:sz w:val="26"/>
          <w:szCs w:val="26"/>
          <w:lang w:val="en-US"/>
        </w:rPr>
        <w:t xml:space="preserve"> </w:t>
      </w:r>
      <w:r w:rsidR="00635309" w:rsidRPr="002852ED">
        <w:rPr>
          <w:bCs/>
          <w:color w:val="000000"/>
          <w:sz w:val="26"/>
          <w:szCs w:val="26"/>
          <w:lang w:val="en-US"/>
        </w:rPr>
        <w:t>Chính ở khía cạnh này, những phẩm chất tâm lí cần thiết đối với nghề dạy học được bộc lộ rõ nét nhất, là lúc người giáo viên thể hiện rõ nhất năng lực nghề nghiệp của bản thân. Đồng thời, còn là lúc để người giáo viên tự rèn luyện tư duy sư phạm linh hoạt, mềm dẻo, khả năng tự chủ, khả năng hiểu học sinh, khả năng ứng xử sư phạm...</w:t>
      </w:r>
    </w:p>
    <w:p w:rsidR="002852ED" w:rsidRPr="002852ED" w:rsidRDefault="002852ED" w:rsidP="00DC1640">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Do đó, chúng ta cần xem xét hệ thống kỹ năng sư phạm như một phương tiện để người giáo viên hành nghề, không có phương tiện sẽ không thể nào hành nghề. Kỹ năng sư phạm không chỉ đặt trong yêu cầu về chuyên môn nghề nghiệp mà </w:t>
      </w:r>
      <w:r w:rsidR="001E2892">
        <w:rPr>
          <w:bCs/>
          <w:color w:val="000000"/>
          <w:sz w:val="26"/>
          <w:szCs w:val="26"/>
          <w:lang w:val="en-US"/>
        </w:rPr>
        <w:t>nhất</w:t>
      </w:r>
      <w:r w:rsidR="00D032C1">
        <w:rPr>
          <w:bCs/>
          <w:color w:val="000000"/>
          <w:sz w:val="26"/>
          <w:szCs w:val="26"/>
          <w:lang w:val="en-US"/>
        </w:rPr>
        <w:t xml:space="preserve"> thiết phải tồn tại</w:t>
      </w:r>
      <w:r w:rsidRPr="002852ED">
        <w:rPr>
          <w:bCs/>
          <w:color w:val="000000"/>
          <w:sz w:val="26"/>
          <w:szCs w:val="26"/>
          <w:lang w:val="en-US"/>
        </w:rPr>
        <w:t xml:space="preserve"> trong phẩm chất, nhân cách mỗi người </w:t>
      </w:r>
      <w:r w:rsidR="00CE4729">
        <w:rPr>
          <w:bCs/>
          <w:color w:val="000000"/>
          <w:sz w:val="26"/>
          <w:szCs w:val="26"/>
          <w:lang w:val="en-US"/>
        </w:rPr>
        <w:t>GV</w:t>
      </w:r>
      <w:r w:rsidRPr="002852ED">
        <w:rPr>
          <w:bCs/>
          <w:color w:val="000000"/>
          <w:sz w:val="26"/>
          <w:szCs w:val="26"/>
          <w:lang w:val="en-US"/>
        </w:rPr>
        <w:t xml:space="preserve">. </w:t>
      </w:r>
      <w:r w:rsidR="00D032C1">
        <w:rPr>
          <w:bCs/>
          <w:color w:val="000000"/>
          <w:sz w:val="26"/>
          <w:szCs w:val="26"/>
          <w:lang w:val="en-US"/>
        </w:rPr>
        <w:t>Hơn nữa</w:t>
      </w:r>
      <w:r w:rsidR="001E2892">
        <w:rPr>
          <w:bCs/>
          <w:color w:val="000000"/>
          <w:sz w:val="26"/>
          <w:szCs w:val="26"/>
          <w:lang w:val="en-US"/>
        </w:rPr>
        <w:t>,</w:t>
      </w:r>
      <w:r w:rsidR="001E2892" w:rsidRPr="00EC65C5">
        <w:rPr>
          <w:bCs/>
          <w:color w:val="000000"/>
          <w:sz w:val="26"/>
          <w:szCs w:val="26"/>
          <w:lang w:val="en-US"/>
        </w:rPr>
        <w:t xml:space="preserve"> kỹ năng sư phạm cần có sự trải nghiệm đích thực, rè</w:t>
      </w:r>
      <w:r w:rsidR="00D032C1">
        <w:rPr>
          <w:bCs/>
          <w:color w:val="000000"/>
          <w:sz w:val="26"/>
          <w:szCs w:val="26"/>
          <w:lang w:val="en-US"/>
        </w:rPr>
        <w:t>n luyện lâu dài, thường xuyên.</w:t>
      </w:r>
      <w:r w:rsidR="001E2892" w:rsidRPr="00EC65C5">
        <w:rPr>
          <w:bCs/>
          <w:color w:val="000000"/>
          <w:sz w:val="26"/>
          <w:szCs w:val="26"/>
          <w:lang w:val="en-US"/>
        </w:rPr>
        <w:t xml:space="preserve"> </w:t>
      </w:r>
      <w:r w:rsidRPr="002852ED">
        <w:rPr>
          <w:bCs/>
          <w:color w:val="000000"/>
          <w:sz w:val="26"/>
          <w:szCs w:val="26"/>
          <w:lang w:val="en-US"/>
        </w:rPr>
        <w:t xml:space="preserve">Tức </w:t>
      </w:r>
      <w:r w:rsidR="00D032C1">
        <w:rPr>
          <w:bCs/>
          <w:color w:val="000000"/>
          <w:sz w:val="26"/>
          <w:szCs w:val="26"/>
          <w:lang w:val="en-US"/>
        </w:rPr>
        <w:t xml:space="preserve">muốn nâng cao kỹ năng sư phạm, </w:t>
      </w:r>
      <w:r w:rsidRPr="002852ED">
        <w:rPr>
          <w:bCs/>
          <w:color w:val="000000"/>
          <w:sz w:val="26"/>
          <w:szCs w:val="26"/>
          <w:lang w:val="en-US"/>
        </w:rPr>
        <w:t xml:space="preserve">người GV cần đặc biệt coi trọng việc rèn luyện các phẩm chất nhân cách như: </w:t>
      </w:r>
      <w:r w:rsidR="00CE4729" w:rsidRPr="00CE4729">
        <w:rPr>
          <w:bCs/>
          <w:color w:val="000000"/>
          <w:sz w:val="26"/>
          <w:szCs w:val="26"/>
          <w:lang w:val="en-US"/>
        </w:rPr>
        <w:t>trau dồi tình cảm nghề nghiệp (trách nhiệm, lươn</w:t>
      </w:r>
      <w:r w:rsidR="00CE4729">
        <w:rPr>
          <w:bCs/>
          <w:color w:val="000000"/>
          <w:sz w:val="26"/>
          <w:szCs w:val="26"/>
          <w:lang w:val="en-US"/>
        </w:rPr>
        <w:t>g tâm, các giá trị nghề nghiệp)</w:t>
      </w:r>
      <w:r w:rsidRPr="002852ED">
        <w:rPr>
          <w:bCs/>
          <w:color w:val="000000"/>
          <w:sz w:val="26"/>
          <w:szCs w:val="26"/>
          <w:lang w:val="en-US"/>
        </w:rPr>
        <w:t>; tính kiên nhẫn; tính khách quan cảm xúc, sự đồng cảm; cách vận dụng ngôn ngữ phù hợp trong ứng xử sư phạm, ...</w:t>
      </w:r>
    </w:p>
    <w:p w:rsidR="00CE4729" w:rsidRDefault="00CE4729" w:rsidP="00CE4729">
      <w:pPr>
        <w:shd w:val="clear" w:color="auto" w:fill="FFFFFF"/>
        <w:spacing w:before="100" w:beforeAutospacing="1" w:after="100" w:afterAutospacing="1" w:line="276" w:lineRule="auto"/>
        <w:jc w:val="both"/>
        <w:rPr>
          <w:bCs/>
          <w:color w:val="000000"/>
          <w:sz w:val="26"/>
          <w:szCs w:val="26"/>
          <w:lang w:val="en-US"/>
        </w:rPr>
      </w:pPr>
      <w:r w:rsidRPr="00CE4729">
        <w:rPr>
          <w:bCs/>
          <w:color w:val="000000"/>
          <w:sz w:val="26"/>
          <w:szCs w:val="26"/>
          <w:lang w:val="en-US"/>
        </w:rPr>
        <w:lastRenderedPageBreak/>
        <w:t>* Giáo viên cần thường xuyên tự trau dồi, tự bồi dưỡng phát triển tình cảm nghề nghiệp cho bản thân.</w:t>
      </w:r>
      <w:r>
        <w:rPr>
          <w:bCs/>
          <w:color w:val="000000"/>
          <w:sz w:val="26"/>
          <w:szCs w:val="26"/>
          <w:lang w:val="en-US"/>
        </w:rPr>
        <w:t xml:space="preserve"> D</w:t>
      </w:r>
      <w:r w:rsidRPr="00CE4729">
        <w:rPr>
          <w:bCs/>
          <w:color w:val="000000"/>
          <w:sz w:val="26"/>
          <w:szCs w:val="26"/>
          <w:lang w:val="en-US"/>
        </w:rPr>
        <w:t>ạy học là một nghề mang lại cho con người những niềm vui rất riêng, rất đặc biệt mà không một nghề nào khác có thể có. Phần lớn các giáo viên</w:t>
      </w:r>
      <w:r w:rsidR="006F7B28">
        <w:rPr>
          <w:bCs/>
          <w:color w:val="000000"/>
          <w:sz w:val="26"/>
          <w:szCs w:val="26"/>
          <w:lang w:val="en-US"/>
        </w:rPr>
        <w:t xml:space="preserve"> cho </w:t>
      </w:r>
      <w:r w:rsidRPr="00CE4729">
        <w:rPr>
          <w:bCs/>
          <w:color w:val="000000"/>
          <w:sz w:val="26"/>
          <w:szCs w:val="26"/>
          <w:lang w:val="en-US"/>
        </w:rPr>
        <w:t xml:space="preserve"> rằng, họ dạy học vì nó mang đến cho họ sự hài lòng, sự mãn nguyện sâu sắc khi họ được nuôi dưỡng đời sống tâm hồn người khác bởi vì trong dạy học có tiếng cười, có chuyện vui và có trí tuệ. </w:t>
      </w:r>
      <w:r>
        <w:rPr>
          <w:bCs/>
          <w:color w:val="000000"/>
          <w:sz w:val="26"/>
          <w:szCs w:val="26"/>
          <w:lang w:val="en-US"/>
        </w:rPr>
        <w:t>H</w:t>
      </w:r>
      <w:r w:rsidRPr="00CE4729">
        <w:rPr>
          <w:bCs/>
          <w:color w:val="000000"/>
          <w:sz w:val="26"/>
          <w:szCs w:val="26"/>
          <w:lang w:val="en-US"/>
        </w:rPr>
        <w:t>iệu quả mà nghề dạy học mang lại trước hết là những giá trị tinh thần lớn lao đối với cả người dạy và người học.</w:t>
      </w:r>
      <w:r w:rsidR="008700BB">
        <w:rPr>
          <w:bCs/>
          <w:color w:val="000000"/>
          <w:sz w:val="26"/>
          <w:szCs w:val="26"/>
          <w:lang w:val="en-US"/>
        </w:rPr>
        <w:t xml:space="preserve"> Chúng ta luôn tâm niệm điều này mỗi khi cảm thấy khó khăn, nản lòng.</w:t>
      </w:r>
    </w:p>
    <w:p w:rsidR="002852ED" w:rsidRPr="002852ED" w:rsidRDefault="00C42CAD" w:rsidP="00CE4729">
      <w:pPr>
        <w:shd w:val="clear" w:color="auto" w:fill="FFFFFF"/>
        <w:spacing w:before="100" w:beforeAutospacing="1" w:after="100" w:afterAutospacing="1" w:line="276" w:lineRule="auto"/>
        <w:jc w:val="both"/>
        <w:rPr>
          <w:bCs/>
          <w:color w:val="000000"/>
          <w:sz w:val="26"/>
          <w:szCs w:val="26"/>
          <w:lang w:val="en-US"/>
        </w:rPr>
      </w:pPr>
      <w:r>
        <w:rPr>
          <w:bCs/>
          <w:color w:val="000000"/>
          <w:sz w:val="26"/>
          <w:szCs w:val="26"/>
          <w:lang w:val="en-US"/>
        </w:rPr>
        <w:t xml:space="preserve">* Rèn luyện </w:t>
      </w:r>
      <w:r w:rsidR="002852ED" w:rsidRPr="002852ED">
        <w:rPr>
          <w:bCs/>
          <w:color w:val="000000"/>
          <w:sz w:val="26"/>
          <w:szCs w:val="26"/>
          <w:lang w:val="en-US"/>
        </w:rPr>
        <w:t>tính kiên nhẫn : đây là một yếu tố quan trọng của nghề dạy học. Nếu đôi khi học sinh tỏ ra "ngớ ngẩn” và cười vô cớ, nếu thỉnh thoảng các em không biết mình là ai và quên cả sự kính trọng đối với uy quyền của giáo viên, thì trước tất cả các sự việc này, giáo viên phải tự kiềm chế được mình, đếm đến 10, đợi cho cơn thịnh nộ qua đi, rồi khi bình tĩnh trở lại, giáo viên sẽ chỉ cho học sinh thấy những tác hại trong các hành vi đó mà không để tâm thù ghét học sinh.</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Như vậy, ngay cả những hành vi ứng xử không phù hợp của học sinh cũng có thể trở nên có tác dụng giáo dục nếu giáo viên kiềm chế được bản thân. Một giáo viên có tác phong chững chạc, đằm tính, bình tĩnh có thể không phải lúc nào cũng dập tắt được những lộn xộn mà nhiều nhóm học sinh có khuynh hướng gây ra một cách tự nhiên, nhưng sự bình thản trước lớp học luôn luôn tốt hơn so với việc phải cất cao giọng. Điều này không có nghĩa là giáo viên không được nổi giận hay khiển trách nặng nề để đưa vào nền </w:t>
      </w:r>
      <w:r w:rsidR="0027795C">
        <w:rPr>
          <w:bCs/>
          <w:color w:val="000000"/>
          <w:sz w:val="26"/>
          <w:szCs w:val="26"/>
          <w:lang w:val="en-US"/>
        </w:rPr>
        <w:t>nếp những học sinh vô kỉ luật. Nhưng</w:t>
      </w:r>
      <w:r w:rsidRPr="002852ED">
        <w:rPr>
          <w:bCs/>
          <w:color w:val="000000"/>
          <w:sz w:val="26"/>
          <w:szCs w:val="26"/>
          <w:lang w:val="en-US"/>
        </w:rPr>
        <w:t>, những lúc như vậy không nên xảy ra nhiều và phải được coi là ngoại lệ. Sự kiên quyết cùng với sự điềm tĩnh trong tính cách của giáo viên nói lên lòng tin tưởng ở giáo viên rằng: nếu chúng ta làm việc cật lực thì những học sinh thiếu tự tin, bất ổn cũng có khả năng tiến bộ.</w:t>
      </w:r>
    </w:p>
    <w:p w:rsidR="002852ED" w:rsidRPr="002852ED" w:rsidRDefault="0056712F" w:rsidP="002852ED">
      <w:pPr>
        <w:shd w:val="clear" w:color="auto" w:fill="FFFFFF"/>
        <w:spacing w:before="100" w:beforeAutospacing="1" w:after="100" w:afterAutospacing="1" w:line="276" w:lineRule="auto"/>
        <w:jc w:val="both"/>
        <w:rPr>
          <w:bCs/>
          <w:color w:val="000000"/>
          <w:sz w:val="26"/>
          <w:szCs w:val="26"/>
          <w:lang w:val="en-US"/>
        </w:rPr>
      </w:pPr>
      <w:r>
        <w:rPr>
          <w:bCs/>
          <w:color w:val="000000"/>
          <w:sz w:val="26"/>
          <w:szCs w:val="26"/>
          <w:lang w:val="en-US"/>
        </w:rPr>
        <w:t>* R</w:t>
      </w:r>
      <w:r w:rsidR="002852ED" w:rsidRPr="002852ED">
        <w:rPr>
          <w:bCs/>
          <w:color w:val="000000"/>
          <w:sz w:val="26"/>
          <w:szCs w:val="26"/>
          <w:lang w:val="en-US"/>
        </w:rPr>
        <w:t xml:space="preserve">èn luyện tính khách quan tình cảm nhằm tránh thái độ cực đoan trước học sinh, </w:t>
      </w:r>
      <w:r w:rsidR="007F15D9">
        <w:rPr>
          <w:bCs/>
          <w:color w:val="000000"/>
          <w:sz w:val="26"/>
          <w:szCs w:val="26"/>
          <w:lang w:val="en-US"/>
        </w:rPr>
        <w:t>không để tình cảm riêng tư ảnh hưởng đến việc đánh giá</w:t>
      </w:r>
      <w:r>
        <w:rPr>
          <w:bCs/>
          <w:color w:val="000000"/>
          <w:sz w:val="26"/>
          <w:szCs w:val="26"/>
          <w:lang w:val="en-US"/>
        </w:rPr>
        <w:t>, giáo dục</w:t>
      </w:r>
      <w:r w:rsidR="007F15D9">
        <w:rPr>
          <w:bCs/>
          <w:color w:val="000000"/>
          <w:sz w:val="26"/>
          <w:szCs w:val="26"/>
          <w:lang w:val="en-US"/>
        </w:rPr>
        <w:t xml:space="preserve"> HS</w:t>
      </w:r>
      <w:r w:rsidR="00E90F01">
        <w:rPr>
          <w:bCs/>
          <w:color w:val="000000"/>
          <w:sz w:val="26"/>
          <w:szCs w:val="26"/>
          <w:lang w:val="en-US"/>
        </w:rPr>
        <w:t xml:space="preserve">, không nên lấy  ấn tượng không tốt về HS để quy kết cho HS (đó là một HS luôn gây rối trong lớp thì trường hợp này em ấy cũng là người bày trò thôi, không ngoại lệ) </w:t>
      </w:r>
      <w:r>
        <w:rPr>
          <w:bCs/>
          <w:color w:val="000000"/>
          <w:sz w:val="26"/>
          <w:szCs w:val="26"/>
          <w:lang w:val="en-US"/>
        </w:rPr>
        <w:t>. Đi kèm với đó là việc</w:t>
      </w:r>
      <w:r w:rsidR="002852ED" w:rsidRPr="002852ED">
        <w:rPr>
          <w:bCs/>
          <w:color w:val="000000"/>
          <w:sz w:val="26"/>
          <w:szCs w:val="26"/>
          <w:lang w:val="en-US"/>
        </w:rPr>
        <w:t xml:space="preserve"> rèn luyện sự đồng cảm</w:t>
      </w:r>
      <w:r w:rsidR="00E90F01">
        <w:rPr>
          <w:bCs/>
          <w:color w:val="000000"/>
          <w:sz w:val="26"/>
          <w:szCs w:val="26"/>
          <w:lang w:val="en-US"/>
        </w:rPr>
        <w:t>, đây</w:t>
      </w:r>
      <w:r w:rsidR="002852ED" w:rsidRPr="002852ED">
        <w:rPr>
          <w:bCs/>
          <w:color w:val="000000"/>
          <w:sz w:val="26"/>
          <w:szCs w:val="26"/>
          <w:lang w:val="en-US"/>
        </w:rPr>
        <w:t xml:space="preserve"> là một phẩm chất nhân cách không thể thiếu</w:t>
      </w:r>
      <w:r>
        <w:rPr>
          <w:bCs/>
          <w:color w:val="000000"/>
          <w:sz w:val="26"/>
          <w:szCs w:val="26"/>
          <w:lang w:val="en-US"/>
        </w:rPr>
        <w:t xml:space="preserve"> đối với người làm nghề dạy học</w:t>
      </w:r>
      <w:r w:rsidR="002852ED" w:rsidRPr="002852ED">
        <w:rPr>
          <w:bCs/>
          <w:color w:val="000000"/>
          <w:sz w:val="26"/>
          <w:szCs w:val="26"/>
          <w:lang w:val="en-US"/>
        </w:rPr>
        <w:t xml:space="preserve">. Giáo viên nhất định phải lưu tâm đến mọi nhu cầu của học sinh cho dù phải trả giá bằng thời gian, tâm trí, sự thăng tiến nghề nghiệp. Điều này có ảnh hưởng trực tiếp đến hiệu quả giải quyết tình huống sư phạm bởi vì cho phép </w:t>
      </w:r>
      <w:r w:rsidR="00E90F01">
        <w:rPr>
          <w:bCs/>
          <w:color w:val="000000"/>
          <w:sz w:val="26"/>
          <w:szCs w:val="26"/>
          <w:lang w:val="en-US"/>
        </w:rPr>
        <w:t>GV</w:t>
      </w:r>
      <w:r w:rsidR="002852ED" w:rsidRPr="002852ED">
        <w:rPr>
          <w:bCs/>
          <w:color w:val="000000"/>
          <w:sz w:val="26"/>
          <w:szCs w:val="26"/>
          <w:lang w:val="en-US"/>
        </w:rPr>
        <w:t xml:space="preserve"> hiểu được những khó khăn cũng như tiên đoán được phản ứng của </w:t>
      </w:r>
      <w:r w:rsidR="00E90F01">
        <w:rPr>
          <w:bCs/>
          <w:color w:val="000000"/>
          <w:sz w:val="26"/>
          <w:szCs w:val="26"/>
          <w:lang w:val="en-US"/>
        </w:rPr>
        <w:t>HS</w:t>
      </w:r>
      <w:r w:rsidR="002852ED" w:rsidRPr="002852ED">
        <w:rPr>
          <w:bCs/>
          <w:color w:val="000000"/>
          <w:sz w:val="26"/>
          <w:szCs w:val="26"/>
          <w:lang w:val="en-US"/>
        </w:rPr>
        <w:t>. Sự đồng cảm còn đòi hỏi</w:t>
      </w:r>
      <w:r w:rsidR="00E90F01">
        <w:rPr>
          <w:bCs/>
          <w:color w:val="000000"/>
          <w:sz w:val="26"/>
          <w:szCs w:val="26"/>
          <w:lang w:val="en-US"/>
        </w:rPr>
        <w:t xml:space="preserve"> GV</w:t>
      </w:r>
      <w:r w:rsidR="002852ED" w:rsidRPr="002852ED">
        <w:rPr>
          <w:bCs/>
          <w:color w:val="000000"/>
          <w:sz w:val="26"/>
          <w:szCs w:val="26"/>
          <w:lang w:val="en-US"/>
        </w:rPr>
        <w:t xml:space="preserve"> phải đặt mình vào vị trí của học sinh; phải chân thực và công bằng trong việc đánh giá học sinh; biết sử dụng hệ thống thưởng – phạt hiệu quả.</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 Một yếu tố </w:t>
      </w:r>
      <w:r w:rsidR="0027795C">
        <w:rPr>
          <w:bCs/>
          <w:color w:val="000000"/>
          <w:sz w:val="26"/>
          <w:szCs w:val="26"/>
          <w:lang w:val="en-US"/>
        </w:rPr>
        <w:t xml:space="preserve">quan trọng </w:t>
      </w:r>
      <w:r w:rsidRPr="002852ED">
        <w:rPr>
          <w:bCs/>
          <w:color w:val="000000"/>
          <w:sz w:val="26"/>
          <w:szCs w:val="26"/>
          <w:lang w:val="en-US"/>
        </w:rPr>
        <w:t xml:space="preserve">nữa là giáo viên cần chú </w:t>
      </w:r>
      <w:r w:rsidR="0027795C">
        <w:rPr>
          <w:bCs/>
          <w:color w:val="000000"/>
          <w:sz w:val="26"/>
          <w:szCs w:val="26"/>
          <w:lang w:val="en-US"/>
        </w:rPr>
        <w:t>ý</w:t>
      </w:r>
      <w:r w:rsidRPr="002852ED">
        <w:rPr>
          <w:bCs/>
          <w:color w:val="000000"/>
          <w:sz w:val="26"/>
          <w:szCs w:val="26"/>
          <w:lang w:val="en-US"/>
        </w:rPr>
        <w:t xml:space="preserve"> việc vận dụng ngôn ngữ phù hợp trong ứng xử sư phạm. Ngôn ngữ được coi là phương tiện chính yếu tác động tới học </w:t>
      </w:r>
      <w:r w:rsidRPr="002852ED">
        <w:rPr>
          <w:bCs/>
          <w:color w:val="000000"/>
          <w:sz w:val="26"/>
          <w:szCs w:val="26"/>
          <w:lang w:val="en-US"/>
        </w:rPr>
        <w:lastRenderedPageBreak/>
        <w:t>sinh nhằm giải thích, minh chứng, lý giải hoặc thuyết phục, quy rõ trách nhiệm và đánh giá hành vi của học sinh; với chừng ấy mục đích, việc sử dụng ngôn ngữ trong hoạt động ứng xử sư phạm cần được xét tới như là một nguyên nhân dẫn tới sự thành công hay thất bại trong sư phạm.</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Cùng một tình huống xảy ra, song để giải quyết, đối với học sinh A, giáo viên phải từ tốn, dịu dàng, lời nói của giáo viên như là một sự gợi mở, dẫn dắt, khuyên nhủ, nhưng đối với học sinh B cần phải nghiêm khắc và dứt khoát, lời nói như một mệnh lệnh bắt đối tượng phải phục tùng. Cái khó trong việc sử dụng ngôn ngữ ở đây chính là việc nhận biết đối tượng ứng xử và bản chất của tình huống để từ đó </w:t>
      </w:r>
      <w:r w:rsidR="00C42CAD">
        <w:rPr>
          <w:bCs/>
          <w:color w:val="000000"/>
          <w:sz w:val="26"/>
          <w:szCs w:val="26"/>
          <w:lang w:val="en-US"/>
        </w:rPr>
        <w:t>GV</w:t>
      </w:r>
      <w:r w:rsidRPr="002852ED">
        <w:rPr>
          <w:bCs/>
          <w:color w:val="000000"/>
          <w:sz w:val="26"/>
          <w:szCs w:val="26"/>
          <w:lang w:val="en-US"/>
        </w:rPr>
        <w:t xml:space="preserve"> có thể xác định được cho mình loại ngôn ngữ ứng đáp phù hợp với đối tượng.</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Xuất phát từ bản chất giáo dục của ứng xử sư phạm nên mặc dù ở mỗi tình huống giáo dục có thể có những l</w:t>
      </w:r>
      <w:r w:rsidR="00880050">
        <w:rPr>
          <w:bCs/>
          <w:color w:val="000000"/>
          <w:sz w:val="26"/>
          <w:szCs w:val="26"/>
          <w:lang w:val="en-US"/>
        </w:rPr>
        <w:t>oại ngôn ngữ ứng xử khác nhau, như</w:t>
      </w:r>
      <w:r w:rsidRPr="002852ED">
        <w:rPr>
          <w:bCs/>
          <w:color w:val="000000"/>
          <w:sz w:val="26"/>
          <w:szCs w:val="26"/>
          <w:lang w:val="en-US"/>
        </w:rPr>
        <w:t>ng mục đích chung nhất đạt tới của ứng xử là hoàn thiện nhân các</w:t>
      </w:r>
      <w:r w:rsidR="00880050">
        <w:rPr>
          <w:bCs/>
          <w:color w:val="000000"/>
          <w:sz w:val="26"/>
          <w:szCs w:val="26"/>
          <w:lang w:val="en-US"/>
        </w:rPr>
        <w:t>h cho học sinh sẽ chi phối những</w:t>
      </w:r>
      <w:r w:rsidRPr="002852ED">
        <w:rPr>
          <w:bCs/>
          <w:color w:val="000000"/>
          <w:sz w:val="26"/>
          <w:szCs w:val="26"/>
          <w:lang w:val="en-US"/>
        </w:rPr>
        <w:t xml:space="preserve"> định hướng cơ bản của việc sử dụng ngôn ngữ ứng xử </w:t>
      </w:r>
      <w:r w:rsidR="00880050">
        <w:rPr>
          <w:bCs/>
          <w:color w:val="000000"/>
          <w:sz w:val="26"/>
          <w:szCs w:val="26"/>
          <w:lang w:val="en-US"/>
        </w:rPr>
        <w:t xml:space="preserve">. </w:t>
      </w:r>
      <w:r w:rsidRPr="002852ED">
        <w:rPr>
          <w:bCs/>
          <w:color w:val="000000"/>
          <w:sz w:val="26"/>
          <w:szCs w:val="26"/>
          <w:lang w:val="en-US"/>
        </w:rPr>
        <w:t>Những định hướng đó là:</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 +Nội dung ngôn ngữ ứng xử phải chứa đựng sự đồng cảm và vị tha đối với học sinh. Sự định hướng này giúp cho GV gần gũi hơn với học sinh, có khả năng gợi mở được những gì tiềm ẩn trong tình huống sư phạm mà trong nhiều trường hợp học sinh không dám và không muốn bộc lộ. Chỉ khi nào các em đạt được niềm tin vào GV, cảm nhận được sự bao dung của họ và thấy được lối thoát danh dự trong tình huống thì khi đó hoạt động ứng xử mới có được tính chất của một quá trình giáo dục.</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 Nội dung ngôn ngữ ứng xử phải hàm chứa các uy quyền của đạo đức truyền thống, nề nếp quy định của thể chế và tập thể. Nếu như định hướng thứ nhất tạo ra cho HS cảm nhận về sự tự do và bình đẳng trong ứng xử thì định hướng thứ hai nhắc nhở cho HS thấy được vị trí của mình trong cộng đồng và tính chất của mối quan hệ giữa bản thân và GV. Ngôn ngữ ứng xử trong định hướng này cần toát lên tiếng nói của cộng đồng giao cho GV, sức mạnh của cộng đồng được GV đại diện trong quá trình ứng xử. Hoạt động ứng xử sư phạm trong nhiều trường hợp, học sinh thường chỉ thấy mặt bên ngoài của mối quan hệ giao tiếp: Tôi và cá nhân giáo viên, mà ít khi thấy được mối quan hệ: Tôi và người đại diện cho cộng đồng, cho tập thể; sự tự do cá nhân và người đại diện cho sức mạnh uy quyền nề nếp, kỷ cương của thể chế. Sự kém hiểu biết và lẫn lộn này trong học sinh nhiều khi dẫn tới những cuộc cãi vã tay đôi </w:t>
      </w:r>
      <w:r w:rsidR="00162F1C">
        <w:rPr>
          <w:bCs/>
          <w:color w:val="000000"/>
          <w:sz w:val="26"/>
          <w:szCs w:val="26"/>
          <w:lang w:val="en-US"/>
        </w:rPr>
        <w:t xml:space="preserve">với GV </w:t>
      </w:r>
      <w:r w:rsidRPr="002852ED">
        <w:rPr>
          <w:bCs/>
          <w:color w:val="000000"/>
          <w:sz w:val="26"/>
          <w:szCs w:val="26"/>
          <w:lang w:val="en-US"/>
        </w:rPr>
        <w:t>trong ứng xử sư phạm. Tất nhiên để một mệnh lệnh, một quy chế đi vào lòng người không phải lúc nào cũng đi bằng con đường trực diện, song dù cách nào đi chăng nữa thì GV cũng phải giúp cho các em nhận ra điều đó. Định hướng này đòi hỏi GV phải có nghệ thuật trong việc sử dụng ngôn ngữ để biến cái bắt buộc thành cái tự nguyện, biến hàng rào chắn thành lối đi của công lý.</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lastRenderedPageBreak/>
        <w:t>+ Nội dung ngôn ngữ ứng xử phải chứa đựng sự tôn trọng năng lực và phẩm giá của HS. Mỗi cá nhân trong sự phát triển của mình luôn tự khẳng định bằng sự gìn giữ uy tín của mình trước tập thể và trước người khác. Hoạt động ứng xử sư phạm với tư cách là một giao tiếp xã hội, luôn đặt các em trước hàng loạt các câu hỏi về uy tín của bản thân: Mình sẽ được đánh giá như thế nào? Hành vi của mình là tốt hay xấu? Mình sẽ là người như thế nào sau kết cục của việc giải quyết tình huống?.v. v... Câu trả lời nằm ngay trong việc sử dụng ngôn ngữ của người GV (hoặc sắc bén, ngữ điệu quyết liệt, hoặc đi sâu từng bước một cách có trật tự, cũng có thể là những lời nói ôn hòa như một cuộc bàn bạc và đôi khi gay gắt, dồn hỏi liên tục như một cuộc lấy cung). Ngôn ngữ ứng xử trong định hướng này là một dấu hiệu rõ nét giúp học sinh thấy được mình đang là ai (một kẻ tồi tệ, bỏ đi hay chỉ là một kẻ lầm lỡ do dại dột, một con người tốt và trung thực nhưng còn vội vã và bồng bột v.v...). Chính nhận thức này giúp các em hoặc là bình tĩnh trở lại (nhờ có sự tôn trọng) hoặc làm cho ứng xử trở nên gay gắt (do mất uy tín trước bè bạn và tập thể - chả còn gì để mà mất?).</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Bên cạnh tác dụng của ngôn ngữ có lời như trên, thì một yếu tố nữa có tác dụng không nhỏ trong ứng xử sư phạm, đó là yếu tố ngôn ngữ không lời như hành vi, cử chỉ, điệu bộ của GV như sắc mặt, mắt nhìn, điệu bộ đi đứng.v.v... Tất cả những biểu hiện hành vi của GV thường có sự phù hợp tương ứng với ngôn ngữ có lời như: khi giận dữ thì hay nói to, bàn tay hay chỉ trỏ, đôi khi đấm bàn tay vứt gạt một thứ gì đó; khi lấy tình mà khuyên giải thì cùng với lời lẽ ôn tồn, nhỏ nhẹ là sự hiền từ của đôi mắt, sự tĩnh tại của đôi tay; khi có những khó xử trong tình huống thì cùng với sự im lặng của tiếng nói là sự đăm chiêu của đôi mắt, đi lại của đôi chân,v.v... Tất cả những động thái nêu trên mặc dù phản ánh hình thức bên ngoài song nó lại là sự phản ánh trạng thái tâm lý bên trong của GV trong ứng xử sư phạm. Những phản ánh này tác động ngay tới học sinh, có tác dụng như một tác nhân kích thích, thúc đẩy, hoặc kìm hãm những phản ứng của các em trong quá trình giải quyết tình huống. </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Chẳng hạn một ánh mắt nhìn trìu mến của giáo viên có thể khiến học sinh tự tin hơn để trình bày thẳng thắn những gì còn uẩn khúc trong lòng họ và cùng với hiện tượng đó, ngược lại với một ánh mắt giận dữ sẽ làm mất đi sự thành thực của học sinh. Một sự bình tĩnh, nén mình ngồi nghe học sinh trình bày sự việc có thể đem lại hiệu quả ứng xử nhiều hơn là một cơn thịnh nộ đập bàn, kẻo ghế, đe nẹt các em. Tất nhiên không phải lúc nào sự bình lặng trong ứng xử cũng mang lại kết quả, song cho dù tình huống có đòi hỏi phải giải quyết theo con đường gay gắt, thậm chí phải đòi hỏi những cú sốc bùng nổ thức tỉnh lương tâm con người thì phương thức dẫn dắt ứng xử vẫn cần thiết phải có sự bao dung và độ lượng. </w:t>
      </w:r>
    </w:p>
    <w:p w:rsidR="002852ED" w:rsidRPr="002852ED" w:rsidRDefault="002852ED" w:rsidP="002852ED">
      <w:pPr>
        <w:shd w:val="clear" w:color="auto" w:fill="FFFFFF"/>
        <w:spacing w:before="100" w:beforeAutospacing="1" w:after="100" w:afterAutospacing="1" w:line="276" w:lineRule="auto"/>
        <w:jc w:val="both"/>
        <w:rPr>
          <w:bCs/>
          <w:color w:val="000000"/>
          <w:sz w:val="26"/>
          <w:szCs w:val="26"/>
          <w:lang w:val="en-US"/>
        </w:rPr>
      </w:pPr>
      <w:r w:rsidRPr="002852ED">
        <w:rPr>
          <w:bCs/>
          <w:color w:val="000000"/>
          <w:sz w:val="26"/>
          <w:szCs w:val="26"/>
          <w:lang w:val="en-US"/>
        </w:rPr>
        <w:t xml:space="preserve">Học sinh trước con mắt của giáo viên chưa và không thể là một phạm nhân mà họ là những nhân cách chưa trưởng thành, và vì thế mọi hành vi cư xử, cần thiết phải đặt họ thăng bằng với mọi đối tượng, lấy chuẩn mực đạo đức và lẽ phải của xã hội, của tập </w:t>
      </w:r>
      <w:r w:rsidRPr="002852ED">
        <w:rPr>
          <w:bCs/>
          <w:color w:val="000000"/>
          <w:sz w:val="26"/>
          <w:szCs w:val="26"/>
          <w:lang w:val="en-US"/>
        </w:rPr>
        <w:lastRenderedPageBreak/>
        <w:t>thể cũng như bộ mặt nhân cách của chính người giáo viên để giáo dục họ. Sự nghiêm túc, thân tình nhưng dứt khoát của giáo viên trong mọi cử chỉ, hành vi là những giọt nước mắt thấm sâu vào mỗi tế bào nhân cách trong cơn khát về nhu cầu nhận biết chân thiện mỹ của học sinh.</w:t>
      </w:r>
    </w:p>
    <w:p w:rsidR="002852ED" w:rsidRPr="002852ED" w:rsidRDefault="00AF5385" w:rsidP="0059034E">
      <w:pPr>
        <w:shd w:val="clear" w:color="auto" w:fill="FFFFFF"/>
        <w:spacing w:before="100" w:beforeAutospacing="1" w:after="100" w:afterAutospacing="1" w:line="276" w:lineRule="auto"/>
        <w:jc w:val="both"/>
        <w:rPr>
          <w:bCs/>
          <w:color w:val="000000"/>
          <w:sz w:val="26"/>
          <w:szCs w:val="26"/>
          <w:lang w:val="en-US"/>
        </w:rPr>
      </w:pPr>
      <w:r>
        <w:rPr>
          <w:bCs/>
          <w:color w:val="000000"/>
          <w:sz w:val="26"/>
          <w:szCs w:val="26"/>
          <w:lang w:val="en-US"/>
        </w:rPr>
        <w:t>T</w:t>
      </w:r>
      <w:r w:rsidR="002852ED" w:rsidRPr="002852ED">
        <w:rPr>
          <w:bCs/>
          <w:color w:val="000000"/>
          <w:sz w:val="26"/>
          <w:szCs w:val="26"/>
          <w:lang w:val="en-US"/>
        </w:rPr>
        <w:t>óm lại, nghề dạy học đòi hỏi sự kết hợp nhuần nhuyễn giữa tính khoa học và tính nghệ thuật</w:t>
      </w:r>
      <w:r w:rsidR="00664AAC">
        <w:rPr>
          <w:bCs/>
          <w:color w:val="000000"/>
          <w:sz w:val="26"/>
          <w:szCs w:val="26"/>
          <w:lang w:val="en-US"/>
        </w:rPr>
        <w:t>. N</w:t>
      </w:r>
      <w:r w:rsidR="002852ED" w:rsidRPr="002852ED">
        <w:rPr>
          <w:bCs/>
          <w:color w:val="000000"/>
          <w:sz w:val="26"/>
          <w:szCs w:val="26"/>
          <w:lang w:val="en-US"/>
        </w:rPr>
        <w:t>ghệ thuật của giáo viên dựa trên một lập trường tư t</w:t>
      </w:r>
      <w:r>
        <w:rPr>
          <w:bCs/>
          <w:color w:val="000000"/>
          <w:sz w:val="26"/>
          <w:szCs w:val="26"/>
          <w:lang w:val="en-US"/>
        </w:rPr>
        <w:t>ưởng vững chắc, một tình yêu trò</w:t>
      </w:r>
      <w:r w:rsidR="002852ED" w:rsidRPr="002852ED">
        <w:rPr>
          <w:bCs/>
          <w:color w:val="000000"/>
          <w:sz w:val="26"/>
          <w:szCs w:val="26"/>
          <w:lang w:val="en-US"/>
        </w:rPr>
        <w:t xml:space="preserve"> hết sức tế nhị và chân thành, một trình độ hiểu biết sâu sắc về phương</w:t>
      </w:r>
      <w:r w:rsidR="002852ED" w:rsidRPr="002852ED">
        <w:t xml:space="preserve"> </w:t>
      </w:r>
      <w:r w:rsidR="002852ED" w:rsidRPr="002852ED">
        <w:rPr>
          <w:bCs/>
          <w:color w:val="000000"/>
          <w:sz w:val="26"/>
          <w:szCs w:val="26"/>
          <w:lang w:val="en-US"/>
        </w:rPr>
        <w:t>pháp. Người giáo viên có nghệ thuật là người có khả năng đi vào nội tâm của học sinh, có sức lôi cuốn, cảm hóa, có đủ kiên nhẫn với học sinh; biết kiềm chế được cảm xúc tiêu cực, có khả năng tổ chức giỏi, có sự khéo léo sư phạm, ….,t</w:t>
      </w:r>
      <w:r>
        <w:rPr>
          <w:bCs/>
          <w:color w:val="000000"/>
          <w:sz w:val="26"/>
          <w:szCs w:val="26"/>
          <w:lang w:val="en-US"/>
        </w:rPr>
        <w:t>ức</w:t>
      </w:r>
      <w:r w:rsidR="002852ED" w:rsidRPr="002852ED">
        <w:rPr>
          <w:bCs/>
          <w:color w:val="000000"/>
          <w:sz w:val="26"/>
          <w:szCs w:val="26"/>
          <w:lang w:val="en-US"/>
        </w:rPr>
        <w:t xml:space="preserve"> là </w:t>
      </w:r>
      <w:r>
        <w:rPr>
          <w:bCs/>
          <w:color w:val="000000"/>
          <w:sz w:val="26"/>
          <w:szCs w:val="26"/>
          <w:lang w:val="en-US"/>
        </w:rPr>
        <w:t>có</w:t>
      </w:r>
      <w:r w:rsidR="002852ED" w:rsidRPr="002852ED">
        <w:rPr>
          <w:bCs/>
          <w:color w:val="000000"/>
          <w:sz w:val="26"/>
          <w:szCs w:val="26"/>
          <w:lang w:val="en-US"/>
        </w:rPr>
        <w:t xml:space="preserve"> kỹ năng sư phạm</w:t>
      </w:r>
      <w:r>
        <w:rPr>
          <w:bCs/>
          <w:color w:val="000000"/>
          <w:sz w:val="26"/>
          <w:szCs w:val="26"/>
          <w:lang w:val="en-US"/>
        </w:rPr>
        <w:t xml:space="preserve"> </w:t>
      </w:r>
      <w:r w:rsidR="002852ED" w:rsidRPr="002852ED">
        <w:rPr>
          <w:bCs/>
          <w:color w:val="000000"/>
          <w:sz w:val="26"/>
          <w:szCs w:val="26"/>
          <w:lang w:val="en-US"/>
        </w:rPr>
        <w:t>và phải áp dụng được</w:t>
      </w:r>
      <w:r>
        <w:rPr>
          <w:bCs/>
          <w:color w:val="000000"/>
          <w:sz w:val="26"/>
          <w:szCs w:val="26"/>
          <w:lang w:val="en-US"/>
        </w:rPr>
        <w:t xml:space="preserve"> các kỹ năng đó đến mức nghệ thuật</w:t>
      </w:r>
      <w:r w:rsidR="002852ED" w:rsidRPr="002852ED">
        <w:rPr>
          <w:bCs/>
          <w:color w:val="000000"/>
          <w:sz w:val="26"/>
          <w:szCs w:val="26"/>
          <w:lang w:val="en-US"/>
        </w:rPr>
        <w:t xml:space="preserve"> vào thực tiễn giảng dạy.  </w:t>
      </w:r>
      <w:r w:rsidR="00326CD3">
        <w:rPr>
          <w:bCs/>
          <w:color w:val="000000"/>
          <w:sz w:val="26"/>
          <w:szCs w:val="26"/>
          <w:lang w:val="en-US"/>
        </w:rPr>
        <w:t xml:space="preserve">Để làm được điều này, người </w:t>
      </w:r>
      <w:r w:rsidR="003C79E7">
        <w:rPr>
          <w:bCs/>
          <w:color w:val="000000"/>
          <w:sz w:val="26"/>
          <w:szCs w:val="26"/>
          <w:lang w:val="en-US"/>
        </w:rPr>
        <w:t>giáo viên</w:t>
      </w:r>
      <w:r w:rsidR="00326CD3">
        <w:rPr>
          <w:bCs/>
          <w:color w:val="000000"/>
          <w:sz w:val="26"/>
          <w:szCs w:val="26"/>
          <w:lang w:val="en-US"/>
        </w:rPr>
        <w:t xml:space="preserve"> phải luôn rèn luyện phẩm chất, nhân cách về mọi mặt. </w:t>
      </w:r>
      <w:r w:rsidR="002852ED" w:rsidRPr="002852ED">
        <w:rPr>
          <w:bCs/>
          <w:color w:val="000000"/>
          <w:sz w:val="26"/>
          <w:szCs w:val="26"/>
          <w:lang w:val="en-US"/>
        </w:rPr>
        <w:t>Khi đó mới hình thành được chân dung của một người giáo viên là biết dạy, biết dỗ, biết giáo, biết dưỡng, biết giáo dục…</w:t>
      </w:r>
    </w:p>
    <w:p w:rsidR="00995D02" w:rsidRPr="0028542F" w:rsidRDefault="00995D02" w:rsidP="0028542F">
      <w:pPr>
        <w:shd w:val="clear" w:color="auto" w:fill="FFFFFF"/>
        <w:spacing w:before="100" w:beforeAutospacing="1" w:after="100" w:afterAutospacing="1" w:line="276" w:lineRule="auto"/>
        <w:jc w:val="both"/>
        <w:rPr>
          <w:color w:val="000000"/>
          <w:sz w:val="26"/>
          <w:szCs w:val="26"/>
        </w:rPr>
      </w:pPr>
      <w:r w:rsidRPr="0028542F">
        <w:rPr>
          <w:b/>
          <w:bCs/>
          <w:color w:val="000000"/>
          <w:sz w:val="26"/>
          <w:szCs w:val="26"/>
        </w:rPr>
        <w:t>Tài liệu tham khảo</w:t>
      </w:r>
    </w:p>
    <w:p w:rsidR="002852ED" w:rsidRPr="000B5237" w:rsidRDefault="000B5237" w:rsidP="000B5237">
      <w:pPr>
        <w:pStyle w:val="ListParagraph"/>
        <w:numPr>
          <w:ilvl w:val="0"/>
          <w:numId w:val="5"/>
        </w:numPr>
        <w:shd w:val="clear" w:color="auto" w:fill="FFFFFF"/>
        <w:spacing w:before="100" w:beforeAutospacing="1" w:after="100" w:afterAutospacing="1" w:line="276" w:lineRule="auto"/>
        <w:jc w:val="both"/>
        <w:rPr>
          <w:color w:val="000000"/>
          <w:sz w:val="26"/>
          <w:szCs w:val="26"/>
        </w:rPr>
      </w:pPr>
      <w:r w:rsidRPr="000B5237">
        <w:rPr>
          <w:color w:val="000000"/>
          <w:sz w:val="26"/>
          <w:szCs w:val="26"/>
        </w:rPr>
        <w:t>Lê Thị Bừng - Hải Vang</w:t>
      </w:r>
      <w:r w:rsidRPr="000B5237">
        <w:rPr>
          <w:color w:val="000000"/>
          <w:sz w:val="26"/>
          <w:szCs w:val="26"/>
          <w:lang w:val="en-US"/>
        </w:rPr>
        <w:t>,</w:t>
      </w:r>
      <w:r w:rsidRPr="000B5237">
        <w:rPr>
          <w:color w:val="000000"/>
          <w:sz w:val="26"/>
          <w:szCs w:val="26"/>
        </w:rPr>
        <w:t xml:space="preserve"> Tâm lý học ứng xử</w:t>
      </w:r>
      <w:r w:rsidRPr="000B5237">
        <w:rPr>
          <w:color w:val="000000"/>
          <w:sz w:val="26"/>
          <w:szCs w:val="26"/>
          <w:lang w:val="en-US"/>
        </w:rPr>
        <w:t xml:space="preserve">, </w:t>
      </w:r>
      <w:r w:rsidRPr="000B5237">
        <w:rPr>
          <w:color w:val="000000"/>
          <w:sz w:val="26"/>
          <w:szCs w:val="26"/>
        </w:rPr>
        <w:t>NXB Giáo dục</w:t>
      </w:r>
      <w:r w:rsidRPr="000B5237">
        <w:rPr>
          <w:color w:val="000000"/>
          <w:sz w:val="26"/>
          <w:szCs w:val="26"/>
          <w:lang w:val="en-US"/>
        </w:rPr>
        <w:t xml:space="preserve">, </w:t>
      </w:r>
      <w:r w:rsidR="002852ED" w:rsidRPr="000B5237">
        <w:rPr>
          <w:color w:val="000000"/>
          <w:sz w:val="26"/>
          <w:szCs w:val="26"/>
        </w:rPr>
        <w:t xml:space="preserve">1997. </w:t>
      </w:r>
    </w:p>
    <w:p w:rsidR="002852ED" w:rsidRPr="000B5237" w:rsidRDefault="000B5237" w:rsidP="000B5237">
      <w:pPr>
        <w:pStyle w:val="ListParagraph"/>
        <w:numPr>
          <w:ilvl w:val="0"/>
          <w:numId w:val="5"/>
        </w:numPr>
        <w:shd w:val="clear" w:color="auto" w:fill="FFFFFF"/>
        <w:spacing w:before="100" w:beforeAutospacing="1" w:after="100" w:afterAutospacing="1" w:line="276" w:lineRule="auto"/>
        <w:jc w:val="both"/>
        <w:rPr>
          <w:color w:val="000000"/>
          <w:sz w:val="26"/>
          <w:szCs w:val="26"/>
        </w:rPr>
      </w:pPr>
      <w:r w:rsidRPr="000B5237">
        <w:rPr>
          <w:color w:val="000000"/>
          <w:sz w:val="26"/>
          <w:szCs w:val="26"/>
        </w:rPr>
        <w:t>Đoàn Văn Chúc</w:t>
      </w:r>
      <w:r w:rsidRPr="000B5237">
        <w:rPr>
          <w:color w:val="000000"/>
          <w:sz w:val="26"/>
          <w:szCs w:val="26"/>
          <w:lang w:val="en-US"/>
        </w:rPr>
        <w:t xml:space="preserve">, </w:t>
      </w:r>
      <w:r w:rsidRPr="000B5237">
        <w:rPr>
          <w:color w:val="000000"/>
          <w:sz w:val="26"/>
          <w:szCs w:val="26"/>
        </w:rPr>
        <w:t>Xã hội hóa văn hóa</w:t>
      </w:r>
      <w:r w:rsidRPr="000B5237">
        <w:rPr>
          <w:color w:val="000000"/>
          <w:sz w:val="26"/>
          <w:szCs w:val="26"/>
          <w:lang w:val="en-US"/>
        </w:rPr>
        <w:t xml:space="preserve">, </w:t>
      </w:r>
      <w:r w:rsidRPr="000B5237">
        <w:rPr>
          <w:color w:val="000000"/>
          <w:sz w:val="26"/>
          <w:szCs w:val="26"/>
        </w:rPr>
        <w:t>NXB Văn hóa Thông tin, Hà Nội</w:t>
      </w:r>
      <w:r w:rsidRPr="000B5237">
        <w:rPr>
          <w:color w:val="000000"/>
          <w:sz w:val="26"/>
          <w:szCs w:val="26"/>
          <w:lang w:val="en-US"/>
        </w:rPr>
        <w:t xml:space="preserve">, </w:t>
      </w:r>
      <w:r w:rsidR="002852ED" w:rsidRPr="000B5237">
        <w:rPr>
          <w:color w:val="000000"/>
          <w:sz w:val="26"/>
          <w:szCs w:val="26"/>
        </w:rPr>
        <w:t xml:space="preserve">1997. </w:t>
      </w:r>
    </w:p>
    <w:p w:rsidR="002852ED" w:rsidRPr="000B5237" w:rsidRDefault="000B5237" w:rsidP="000B5237">
      <w:pPr>
        <w:pStyle w:val="ListParagraph"/>
        <w:numPr>
          <w:ilvl w:val="0"/>
          <w:numId w:val="5"/>
        </w:numPr>
        <w:shd w:val="clear" w:color="auto" w:fill="FFFFFF"/>
        <w:spacing w:before="100" w:beforeAutospacing="1" w:after="100" w:afterAutospacing="1" w:line="276" w:lineRule="auto"/>
        <w:jc w:val="both"/>
        <w:rPr>
          <w:color w:val="000000"/>
          <w:sz w:val="26"/>
          <w:szCs w:val="26"/>
          <w:lang w:val="en-US"/>
        </w:rPr>
      </w:pPr>
      <w:r w:rsidRPr="000B5237">
        <w:rPr>
          <w:color w:val="000000"/>
          <w:sz w:val="26"/>
          <w:szCs w:val="26"/>
        </w:rPr>
        <w:t>Ngô Công Hoàn - Hoàng Anh</w:t>
      </w:r>
      <w:r w:rsidRPr="000B5237">
        <w:rPr>
          <w:color w:val="000000"/>
          <w:sz w:val="26"/>
          <w:szCs w:val="26"/>
          <w:lang w:val="en-US"/>
        </w:rPr>
        <w:t>,</w:t>
      </w:r>
      <w:r w:rsidR="002852ED" w:rsidRPr="000B5237">
        <w:rPr>
          <w:color w:val="000000"/>
          <w:sz w:val="26"/>
          <w:szCs w:val="26"/>
        </w:rPr>
        <w:t xml:space="preserve"> Giao tiếp sư phạm (Giáo trình đào tạo giáo viên trung học cơ sở hệ</w:t>
      </w:r>
      <w:r w:rsidRPr="000B5237">
        <w:rPr>
          <w:color w:val="000000"/>
          <w:sz w:val="26"/>
          <w:szCs w:val="26"/>
        </w:rPr>
        <w:t xml:space="preserve"> Cao đẳng Sư phạm)</w:t>
      </w:r>
      <w:r w:rsidRPr="000B5237">
        <w:rPr>
          <w:color w:val="000000"/>
          <w:sz w:val="26"/>
          <w:szCs w:val="26"/>
          <w:lang w:val="en-US"/>
        </w:rPr>
        <w:t xml:space="preserve">, </w:t>
      </w:r>
      <w:r w:rsidR="002852ED" w:rsidRPr="000B5237">
        <w:rPr>
          <w:color w:val="000000"/>
          <w:sz w:val="26"/>
          <w:szCs w:val="26"/>
        </w:rPr>
        <w:t>NXB Giáo dục</w:t>
      </w:r>
      <w:r w:rsidRPr="000B5237">
        <w:rPr>
          <w:color w:val="000000"/>
          <w:sz w:val="26"/>
          <w:szCs w:val="26"/>
          <w:lang w:val="en-US"/>
        </w:rPr>
        <w:t xml:space="preserve">, </w:t>
      </w:r>
      <w:r w:rsidR="002852ED" w:rsidRPr="000B5237">
        <w:rPr>
          <w:color w:val="000000"/>
          <w:sz w:val="26"/>
          <w:szCs w:val="26"/>
        </w:rPr>
        <w:t>1998.</w:t>
      </w:r>
    </w:p>
    <w:p w:rsidR="007019F0" w:rsidRPr="000B5237" w:rsidRDefault="007019F0" w:rsidP="000B5237">
      <w:pPr>
        <w:pStyle w:val="ListParagraph"/>
        <w:numPr>
          <w:ilvl w:val="0"/>
          <w:numId w:val="5"/>
        </w:numPr>
        <w:shd w:val="clear" w:color="auto" w:fill="FFFFFF"/>
        <w:spacing w:before="100" w:beforeAutospacing="1" w:after="100" w:afterAutospacing="1" w:line="276" w:lineRule="auto"/>
        <w:jc w:val="both"/>
        <w:rPr>
          <w:color w:val="000000"/>
          <w:sz w:val="26"/>
          <w:szCs w:val="26"/>
          <w:lang w:val="en-US"/>
        </w:rPr>
      </w:pPr>
      <w:r w:rsidRPr="000B5237">
        <w:rPr>
          <w:color w:val="000000"/>
          <w:sz w:val="26"/>
          <w:szCs w:val="26"/>
          <w:lang w:val="en-US"/>
        </w:rPr>
        <w:t>NGND Trịnh Trúc Lâm – GS-TSKH Nuyễn Văn Hộ, Ứng xử sư phạm, NXB Đại học Quốc gia Hà Nội.</w:t>
      </w:r>
    </w:p>
    <w:p w:rsidR="00EC65C5" w:rsidRPr="000B5237" w:rsidRDefault="00EC65C5" w:rsidP="000B5237">
      <w:pPr>
        <w:pStyle w:val="ListParagraph"/>
        <w:numPr>
          <w:ilvl w:val="0"/>
          <w:numId w:val="5"/>
        </w:numPr>
        <w:shd w:val="clear" w:color="auto" w:fill="FFFFFF"/>
        <w:spacing w:before="100" w:beforeAutospacing="1" w:after="100" w:afterAutospacing="1" w:line="276" w:lineRule="auto"/>
        <w:jc w:val="both"/>
        <w:rPr>
          <w:color w:val="000000"/>
          <w:sz w:val="26"/>
          <w:szCs w:val="26"/>
          <w:lang w:val="en-US"/>
        </w:rPr>
      </w:pPr>
      <w:r w:rsidRPr="000B5237">
        <w:rPr>
          <w:color w:val="000000"/>
          <w:sz w:val="26"/>
          <w:szCs w:val="26"/>
          <w:lang w:val="en-US"/>
        </w:rPr>
        <w:t>htt</w:t>
      </w:r>
      <w:r w:rsidR="007019F0" w:rsidRPr="000B5237">
        <w:rPr>
          <w:color w:val="000000"/>
          <w:sz w:val="26"/>
          <w:szCs w:val="26"/>
          <w:lang w:val="en-US"/>
        </w:rPr>
        <w:t>p://giaoduc.net.vn/Giao-duc-24h</w:t>
      </w:r>
    </w:p>
    <w:sectPr w:rsidR="00EC65C5" w:rsidRPr="000B5237" w:rsidSect="0028542F">
      <w:footerReference w:type="default" r:id="rId7"/>
      <w:pgSz w:w="11907" w:h="16840" w:code="9"/>
      <w:pgMar w:top="1411" w:right="1123" w:bottom="1411"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986" w:rsidRDefault="009D2986" w:rsidP="001A6E7F">
      <w:r>
        <w:separator/>
      </w:r>
    </w:p>
  </w:endnote>
  <w:endnote w:type="continuationSeparator" w:id="1">
    <w:p w:rsidR="009D2986" w:rsidRDefault="009D2986" w:rsidP="001A6E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40438"/>
      <w:docPartObj>
        <w:docPartGallery w:val="Page Numbers (Bottom of Page)"/>
        <w:docPartUnique/>
      </w:docPartObj>
    </w:sdtPr>
    <w:sdtContent>
      <w:p w:rsidR="001A6E7F" w:rsidRDefault="00D70577">
        <w:pPr>
          <w:pStyle w:val="Footer"/>
          <w:jc w:val="center"/>
        </w:pPr>
        <w:fldSimple w:instr=" PAGE   \* MERGEFORMAT ">
          <w:r w:rsidR="000A75D5">
            <w:rPr>
              <w:noProof/>
            </w:rPr>
            <w:t>6</w:t>
          </w:r>
        </w:fldSimple>
      </w:p>
    </w:sdtContent>
  </w:sdt>
  <w:p w:rsidR="001A6E7F" w:rsidRDefault="001A6E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986" w:rsidRDefault="009D2986" w:rsidP="001A6E7F">
      <w:r>
        <w:separator/>
      </w:r>
    </w:p>
  </w:footnote>
  <w:footnote w:type="continuationSeparator" w:id="1">
    <w:p w:rsidR="009D2986" w:rsidRDefault="009D2986" w:rsidP="001A6E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C4CA4"/>
    <w:multiLevelType w:val="hybridMultilevel"/>
    <w:tmpl w:val="EA124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7F252E"/>
    <w:multiLevelType w:val="hybridMultilevel"/>
    <w:tmpl w:val="113C9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EB589C"/>
    <w:multiLevelType w:val="multilevel"/>
    <w:tmpl w:val="686A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1F6BD1"/>
    <w:multiLevelType w:val="hybridMultilevel"/>
    <w:tmpl w:val="20A82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DE5DCC"/>
    <w:multiLevelType w:val="multilevel"/>
    <w:tmpl w:val="302E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995D02"/>
    <w:rsid w:val="00024266"/>
    <w:rsid w:val="00025812"/>
    <w:rsid w:val="00026EB9"/>
    <w:rsid w:val="00027AEF"/>
    <w:rsid w:val="0008000C"/>
    <w:rsid w:val="000A75D5"/>
    <w:rsid w:val="000B5237"/>
    <w:rsid w:val="000C5961"/>
    <w:rsid w:val="00162F1C"/>
    <w:rsid w:val="001644D2"/>
    <w:rsid w:val="001A4A43"/>
    <w:rsid w:val="001A6E7F"/>
    <w:rsid w:val="001C2000"/>
    <w:rsid w:val="001E2892"/>
    <w:rsid w:val="0027795C"/>
    <w:rsid w:val="002852ED"/>
    <w:rsid w:val="0028542F"/>
    <w:rsid w:val="002A5B54"/>
    <w:rsid w:val="002F48EE"/>
    <w:rsid w:val="00326CD3"/>
    <w:rsid w:val="003409E8"/>
    <w:rsid w:val="003B16E0"/>
    <w:rsid w:val="003C79E7"/>
    <w:rsid w:val="003D7E60"/>
    <w:rsid w:val="00400569"/>
    <w:rsid w:val="00473D4F"/>
    <w:rsid w:val="00476DD5"/>
    <w:rsid w:val="00525103"/>
    <w:rsid w:val="0053208E"/>
    <w:rsid w:val="005657AA"/>
    <w:rsid w:val="0056712F"/>
    <w:rsid w:val="0059034E"/>
    <w:rsid w:val="00635309"/>
    <w:rsid w:val="00664AAC"/>
    <w:rsid w:val="006B158C"/>
    <w:rsid w:val="006B62AE"/>
    <w:rsid w:val="006C4839"/>
    <w:rsid w:val="006D6ED5"/>
    <w:rsid w:val="006F7B28"/>
    <w:rsid w:val="007019F0"/>
    <w:rsid w:val="0076551B"/>
    <w:rsid w:val="007802AC"/>
    <w:rsid w:val="007A4100"/>
    <w:rsid w:val="007B0EA1"/>
    <w:rsid w:val="007F15D9"/>
    <w:rsid w:val="00832946"/>
    <w:rsid w:val="00852980"/>
    <w:rsid w:val="00857468"/>
    <w:rsid w:val="008700BB"/>
    <w:rsid w:val="00880050"/>
    <w:rsid w:val="008F3C27"/>
    <w:rsid w:val="00995D02"/>
    <w:rsid w:val="009D2986"/>
    <w:rsid w:val="00A2608F"/>
    <w:rsid w:val="00A64027"/>
    <w:rsid w:val="00AA2890"/>
    <w:rsid w:val="00AD761A"/>
    <w:rsid w:val="00AF5385"/>
    <w:rsid w:val="00B34EE6"/>
    <w:rsid w:val="00B47A47"/>
    <w:rsid w:val="00C3028D"/>
    <w:rsid w:val="00C42CAD"/>
    <w:rsid w:val="00C65548"/>
    <w:rsid w:val="00C83568"/>
    <w:rsid w:val="00CE4729"/>
    <w:rsid w:val="00CF0211"/>
    <w:rsid w:val="00CF0D4C"/>
    <w:rsid w:val="00D032C1"/>
    <w:rsid w:val="00D22669"/>
    <w:rsid w:val="00D70577"/>
    <w:rsid w:val="00D74DC5"/>
    <w:rsid w:val="00DC1640"/>
    <w:rsid w:val="00DF3E02"/>
    <w:rsid w:val="00E11A35"/>
    <w:rsid w:val="00E22391"/>
    <w:rsid w:val="00E70013"/>
    <w:rsid w:val="00E80627"/>
    <w:rsid w:val="00E836F1"/>
    <w:rsid w:val="00E874C4"/>
    <w:rsid w:val="00E90F01"/>
    <w:rsid w:val="00EC26D5"/>
    <w:rsid w:val="00EC65C5"/>
    <w:rsid w:val="00EC6748"/>
    <w:rsid w:val="00F42168"/>
    <w:rsid w:val="00F9131D"/>
    <w:rsid w:val="00F9282C"/>
    <w:rsid w:val="00FA6348"/>
    <w:rsid w:val="00FE0C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D02"/>
    <w:pPr>
      <w:jc w:val="left"/>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D02"/>
    <w:pPr>
      <w:ind w:left="720"/>
      <w:contextualSpacing/>
    </w:pPr>
  </w:style>
  <w:style w:type="character" w:styleId="Hyperlink">
    <w:name w:val="Hyperlink"/>
    <w:basedOn w:val="DefaultParagraphFont"/>
    <w:rsid w:val="007A4100"/>
    <w:rPr>
      <w:strike w:val="0"/>
      <w:dstrike w:val="0"/>
      <w:color w:val="003366"/>
      <w:u w:val="none"/>
      <w:effect w:val="none"/>
    </w:rPr>
  </w:style>
  <w:style w:type="paragraph" w:styleId="Header">
    <w:name w:val="header"/>
    <w:basedOn w:val="Normal"/>
    <w:link w:val="HeaderChar"/>
    <w:uiPriority w:val="99"/>
    <w:semiHidden/>
    <w:unhideWhenUsed/>
    <w:rsid w:val="001A6E7F"/>
    <w:pPr>
      <w:tabs>
        <w:tab w:val="center" w:pos="4680"/>
        <w:tab w:val="right" w:pos="9360"/>
      </w:tabs>
    </w:pPr>
  </w:style>
  <w:style w:type="character" w:customStyle="1" w:styleId="HeaderChar">
    <w:name w:val="Header Char"/>
    <w:basedOn w:val="DefaultParagraphFont"/>
    <w:link w:val="Header"/>
    <w:uiPriority w:val="99"/>
    <w:semiHidden/>
    <w:rsid w:val="001A6E7F"/>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unhideWhenUsed/>
    <w:rsid w:val="001A6E7F"/>
    <w:pPr>
      <w:tabs>
        <w:tab w:val="center" w:pos="4680"/>
        <w:tab w:val="right" w:pos="9360"/>
      </w:tabs>
    </w:pPr>
  </w:style>
  <w:style w:type="character" w:customStyle="1" w:styleId="FooterChar">
    <w:name w:val="Footer Char"/>
    <w:basedOn w:val="DefaultParagraphFont"/>
    <w:link w:val="Footer"/>
    <w:uiPriority w:val="99"/>
    <w:rsid w:val="001A6E7F"/>
    <w:rPr>
      <w:rFonts w:ascii="Times New Roman" w:eastAsia="Times New Roman" w:hAnsi="Times New Roman" w:cs="Times New Roman"/>
      <w:sz w:val="24"/>
      <w:szCs w:val="24"/>
      <w:lang w:val="vi-VN" w:eastAsia="vi-V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6</Pages>
  <Words>2392</Words>
  <Characters>13638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KKC</Company>
  <LinksUpToDate>false</LinksUpToDate>
  <CharactersWithSpaces>15999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KKC</dc:creator>
  <cp:keywords/>
  <dc:description/>
  <cp:lastModifiedBy>KKC</cp:lastModifiedBy>
  <cp:revision>37</cp:revision>
  <dcterms:created xsi:type="dcterms:W3CDTF">2015-08-24T05:52:00Z</dcterms:created>
  <dcterms:modified xsi:type="dcterms:W3CDTF">2015-09-02T00:57:00Z</dcterms:modified>
</cp:coreProperties>
</file>